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DD1" w:rsidRPr="007F751C" w:rsidRDefault="00B76DD1" w:rsidP="00B76DD1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7F751C">
        <w:rPr>
          <w:rFonts w:ascii="Times New Roman" w:hAnsi="Times New Roman" w:cs="Times New Roman"/>
        </w:rPr>
        <w:t xml:space="preserve"> 19</w:t>
      </w:r>
    </w:p>
    <w:p w:rsidR="00B76DD1" w:rsidRPr="007F751C" w:rsidRDefault="00B76DD1" w:rsidP="00B76DD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B76DD1" w:rsidRPr="007F751C" w:rsidRDefault="00B76DD1" w:rsidP="00B76DD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Перечень</w:t>
      </w:r>
    </w:p>
    <w:p w:rsidR="00B76DD1" w:rsidRPr="007F751C" w:rsidRDefault="00B76DD1" w:rsidP="00B76DD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вопросов тестирования - блок «Знания»</w:t>
      </w:r>
    </w:p>
    <w:p w:rsidR="00B76DD1" w:rsidRPr="007F751C" w:rsidRDefault="00B76DD1" w:rsidP="00B76DD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для сделок по приобретению облигаций, обеспеченных залогом денежных требований и не являющихся облигациями с ипотечным покрытием или облигациями, выпущенными специализированным обществом проектного финансирования, 100 процентов акций (долей участия в уставном капитале) которого принадлежит Российской Федерации или государственной корпорации раз</w:t>
      </w:r>
      <w:r>
        <w:rPr>
          <w:rFonts w:ascii="Times New Roman" w:hAnsi="Times New Roman" w:cs="Times New Roman"/>
        </w:rPr>
        <w:t>вития «ВЭБ.РФ»</w:t>
      </w:r>
      <w:r w:rsidRPr="007F751C">
        <w:rPr>
          <w:rFonts w:ascii="Times New Roman" w:hAnsi="Times New Roman" w:cs="Times New Roman"/>
        </w:rPr>
        <w:t xml:space="preserve"> либо единому институту развития в жилищной сфере, определенному Федеральным </w:t>
      </w:r>
      <w:hyperlink r:id="rId5" w:history="1">
        <w:r w:rsidRPr="007F751C">
          <w:rPr>
            <w:rFonts w:ascii="Times New Roman" w:hAnsi="Times New Roman" w:cs="Times New Roman"/>
          </w:rPr>
          <w:t>законом</w:t>
        </w:r>
      </w:hyperlink>
      <w:r w:rsidRPr="007F751C">
        <w:rPr>
          <w:rFonts w:ascii="Times New Roman" w:hAnsi="Times New Roman" w:cs="Times New Roman"/>
        </w:rPr>
        <w:t xml:space="preserve"> № 225-ФЗ</w:t>
      </w:r>
    </w:p>
    <w:p w:rsidR="00B76DD1" w:rsidRPr="007F751C" w:rsidRDefault="00B76DD1" w:rsidP="00B76DD1">
      <w:pPr>
        <w:pStyle w:val="ConsPlusNormal"/>
        <w:spacing w:line="360" w:lineRule="auto"/>
        <w:outlineLvl w:val="0"/>
        <w:rPr>
          <w:rFonts w:ascii="Times New Roman" w:hAnsi="Times New Roman" w:cs="Times New Roman"/>
        </w:rPr>
      </w:pPr>
    </w:p>
    <w:tbl>
      <w:tblPr>
        <w:tblStyle w:val="a4"/>
        <w:tblW w:w="9067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846"/>
        <w:gridCol w:w="8221"/>
      </w:tblGrid>
      <w:tr w:rsidR="00B76DD1" w:rsidRPr="007F751C" w:rsidTr="003600F0">
        <w:trPr>
          <w:trHeight w:val="6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DD1" w:rsidRPr="007F751C" w:rsidRDefault="00B76DD1" w:rsidP="003600F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DD1" w:rsidRPr="007F751C" w:rsidRDefault="00B76DD1" w:rsidP="003600F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hAnsi="Times New Roman"/>
                <w:sz w:val="22"/>
                <w:szCs w:val="22"/>
                <w:lang w:eastAsia="en-US"/>
              </w:rPr>
              <w:t>Вопросы</w:t>
            </w:r>
          </w:p>
        </w:tc>
      </w:tr>
      <w:tr w:rsidR="00B76DD1" w:rsidRPr="007F751C" w:rsidTr="003600F0">
        <w:trPr>
          <w:trHeight w:val="9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DD1" w:rsidRPr="007F751C" w:rsidRDefault="00B76DD1" w:rsidP="003600F0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D1" w:rsidRPr="007F751C" w:rsidRDefault="00B76DD1" w:rsidP="003600F0">
            <w:pPr>
              <w:spacing w:before="120" w:line="360" w:lineRule="auto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</w:rPr>
              <w:t>Предметом залога по облигациям с залоговым обеспечением денежными требованиями могут быть:</w:t>
            </w:r>
          </w:p>
          <w:p w:rsidR="00B76DD1" w:rsidRPr="007F751C" w:rsidRDefault="00B76DD1" w:rsidP="003600F0">
            <w:pPr>
              <w:spacing w:before="120" w:line="360" w:lineRule="auto"/>
              <w:contextualSpacing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</w:rPr>
              <w:t>(вопрос 1 категории сложности)</w:t>
            </w:r>
          </w:p>
        </w:tc>
      </w:tr>
      <w:tr w:rsidR="00B76DD1" w:rsidRPr="007F751C" w:rsidTr="003600F0">
        <w:trPr>
          <w:trHeight w:val="28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DD1" w:rsidRPr="007F751C" w:rsidRDefault="00B76DD1" w:rsidP="003600F0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D1" w:rsidRPr="007F751C" w:rsidRDefault="00B76DD1" w:rsidP="003600F0">
            <w:pPr>
              <w:spacing w:before="120" w:line="360" w:lineRule="auto"/>
              <w:ind w:left="34"/>
              <w:contextualSpacing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Какие риски несет инвестор при приобретении облигаций с залоговым обеспечением денежными требованиями:</w:t>
            </w:r>
          </w:p>
          <w:p w:rsidR="00B76DD1" w:rsidRPr="007F751C" w:rsidRDefault="00B76DD1" w:rsidP="003600F0">
            <w:pPr>
              <w:spacing w:before="120" w:line="360" w:lineRule="auto"/>
              <w:ind w:left="34"/>
              <w:contextualSpacing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1) риск банкротства или неплатежеспособности эмитента;</w:t>
            </w:r>
          </w:p>
          <w:p w:rsidR="00B76DD1" w:rsidRPr="007F751C" w:rsidRDefault="00B76DD1" w:rsidP="003600F0">
            <w:pPr>
              <w:spacing w:before="120" w:line="360" w:lineRule="auto"/>
              <w:ind w:left="34"/>
              <w:contextualSpacing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2) риск убытков, связанных с неисполнением обязательств по закладываемым денежным требованиям;</w:t>
            </w:r>
          </w:p>
          <w:p w:rsidR="00B76DD1" w:rsidRPr="007F751C" w:rsidRDefault="00B76DD1" w:rsidP="003600F0">
            <w:pPr>
              <w:spacing w:before="120" w:line="360" w:lineRule="auto"/>
              <w:ind w:left="34"/>
              <w:contextualSpacing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3) риск снижения рыночной стоимости облигации в результате снижения котировок акций и иных аналогичных ценных бумаг эмитента;</w:t>
            </w:r>
          </w:p>
          <w:p w:rsidR="00B76DD1" w:rsidRPr="007F751C" w:rsidRDefault="00B76DD1" w:rsidP="003600F0">
            <w:pPr>
              <w:spacing w:before="120" w:line="360" w:lineRule="auto"/>
              <w:ind w:left="34"/>
              <w:contextualSpacing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4) риск отсутствия у специализированного финансового общества средств на выплату номинальной стоимости облигаций при их погашении при отсутствии поступлений денежных средств по обязательствам, переданным первоначальным кредитором.</w:t>
            </w:r>
          </w:p>
          <w:p w:rsidR="00B76DD1" w:rsidRPr="007F751C" w:rsidRDefault="00B76DD1" w:rsidP="003600F0">
            <w:pPr>
              <w:spacing w:before="120" w:line="360" w:lineRule="auto"/>
              <w:ind w:left="34"/>
              <w:contextualSpacing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(вопрос 1 категории сложности)</w:t>
            </w:r>
          </w:p>
        </w:tc>
      </w:tr>
      <w:tr w:rsidR="00B76DD1" w:rsidRPr="007F751C" w:rsidTr="003600F0">
        <w:trPr>
          <w:trHeight w:val="1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DD1" w:rsidRPr="007F751C" w:rsidRDefault="00B76DD1" w:rsidP="003600F0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D1" w:rsidRPr="007F751C" w:rsidRDefault="00B76DD1" w:rsidP="003600F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Могут ли денежные требования, являющиеся предметом залога по облигациям эмитента, становиться предметом еще одного залога в обеспечение других требований (последующий залог)</w:t>
            </w:r>
            <w:r w:rsidRPr="007F751C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?</w:t>
            </w:r>
          </w:p>
          <w:p w:rsidR="00B76DD1" w:rsidRPr="007F751C" w:rsidRDefault="00B76DD1" w:rsidP="003600F0">
            <w:pPr>
              <w:spacing w:after="200" w:line="360" w:lineRule="auto"/>
              <w:contextualSpacing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(вопрос 1 категории сложности) </w:t>
            </w:r>
          </w:p>
        </w:tc>
      </w:tr>
      <w:tr w:rsidR="00B76DD1" w:rsidRPr="007F751C" w:rsidTr="003600F0">
        <w:trPr>
          <w:trHeight w:val="9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DD1" w:rsidRPr="007F751C" w:rsidRDefault="00B76DD1" w:rsidP="003600F0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D1" w:rsidRPr="007F751C" w:rsidRDefault="00B76DD1" w:rsidP="003600F0">
            <w:pPr>
              <w:spacing w:line="360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Инвестор принимает решение продать принадлежащую ему облигацию с залоговым обеспечением денежными требованиями. Как быстро он сможет это сделать?</w:t>
            </w:r>
          </w:p>
          <w:p w:rsidR="00B76DD1" w:rsidRPr="007F751C" w:rsidRDefault="00B76DD1" w:rsidP="003600F0">
            <w:pPr>
              <w:spacing w:line="360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(вопрос 2 категории сложности)</w:t>
            </w:r>
          </w:p>
        </w:tc>
      </w:tr>
      <w:tr w:rsidR="00B76DD1" w:rsidRPr="007F751C" w:rsidTr="003600F0">
        <w:trPr>
          <w:trHeight w:val="9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DD1" w:rsidRPr="007F751C" w:rsidRDefault="00B76DD1" w:rsidP="003600F0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D1" w:rsidRPr="007F751C" w:rsidRDefault="00B76DD1" w:rsidP="003600F0">
            <w:pPr>
              <w:spacing w:line="360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 xml:space="preserve">Вы получили убыток в связи тем, что эмитент не смог в полном объеме погасить облигации по причине </w:t>
            </w:r>
            <w:r w:rsidRPr="007F751C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неисполнения обязательств должником по заложенным денежным требованиям</w:t>
            </w:r>
            <w:r w:rsidRPr="007F751C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. Возместят ли Вам ваши убытки?</w:t>
            </w:r>
          </w:p>
          <w:p w:rsidR="00B76DD1" w:rsidRPr="007F751C" w:rsidRDefault="00B76DD1" w:rsidP="003600F0">
            <w:pPr>
              <w:spacing w:line="360" w:lineRule="auto"/>
              <w:ind w:left="-51"/>
              <w:contextualSpacing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(вопрос 2 категории сложности)</w:t>
            </w:r>
          </w:p>
        </w:tc>
      </w:tr>
      <w:tr w:rsidR="00B76DD1" w:rsidRPr="007F751C" w:rsidTr="003600F0">
        <w:trPr>
          <w:trHeight w:val="6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DD1" w:rsidRPr="007F751C" w:rsidRDefault="00B76DD1" w:rsidP="003600F0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D1" w:rsidRPr="007F751C" w:rsidRDefault="00B76DD1" w:rsidP="003600F0">
            <w:pPr>
              <w:spacing w:line="360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Выберите верное утверждение в отношении облигаций с залоговым обеспечением денежными требованиями.</w:t>
            </w:r>
          </w:p>
          <w:p w:rsidR="00B76DD1" w:rsidRPr="007F751C" w:rsidRDefault="00B76DD1" w:rsidP="003600F0">
            <w:pPr>
              <w:spacing w:line="360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(вопрос 2 категории сложности)</w:t>
            </w:r>
          </w:p>
        </w:tc>
      </w:tr>
      <w:tr w:rsidR="00B76DD1" w:rsidRPr="007F751C" w:rsidTr="003600F0">
        <w:trPr>
          <w:trHeight w:val="19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DD1" w:rsidRPr="007F751C" w:rsidRDefault="00B76DD1" w:rsidP="003600F0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D1" w:rsidRPr="007F751C" w:rsidRDefault="00B76DD1" w:rsidP="003600F0">
            <w:pPr>
              <w:spacing w:after="160" w:line="360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Какие из следующих утверждений являются верными в отношении специализированного финансового общества, выпускающего облигации с залоговым обеспечением денежными требованиями:</w:t>
            </w:r>
          </w:p>
          <w:p w:rsidR="00B76DD1" w:rsidRPr="007F751C" w:rsidRDefault="00B76DD1" w:rsidP="00B76DD1">
            <w:pPr>
              <w:pStyle w:val="a3"/>
              <w:numPr>
                <w:ilvl w:val="0"/>
                <w:numId w:val="1"/>
              </w:numPr>
              <w:spacing w:after="160" w:line="360" w:lineRule="auto"/>
              <w:ind w:left="0" w:firstLine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предметом</w:t>
            </w:r>
            <w:r w:rsidRPr="007F751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деятельности специализированного финансового общества может являться приобретение денежных требований по кредитным договорам, договорам займа и (или) иным обязательствам, приобретение иного имущества, связанного с приобретаемыми денежными требованиями, и осуществление эмиссии облигаций, обеспеченных залогом денежных требований;</w:t>
            </w:r>
          </w:p>
          <w:p w:rsidR="00B76DD1" w:rsidRPr="007F751C" w:rsidRDefault="00B76DD1" w:rsidP="00B76DD1">
            <w:pPr>
              <w:pStyle w:val="a3"/>
              <w:numPr>
                <w:ilvl w:val="0"/>
                <w:numId w:val="1"/>
              </w:numPr>
              <w:spacing w:after="160" w:line="360" w:lineRule="auto"/>
              <w:ind w:left="0" w:firstLin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специализированное финансовое общество может быть создано только в форме акционерного общества;</w:t>
            </w:r>
          </w:p>
          <w:p w:rsidR="00B76DD1" w:rsidRPr="007F751C" w:rsidRDefault="00B76DD1" w:rsidP="00B76DD1">
            <w:pPr>
              <w:pStyle w:val="a3"/>
              <w:numPr>
                <w:ilvl w:val="0"/>
                <w:numId w:val="1"/>
              </w:numPr>
              <w:spacing w:after="160" w:line="360" w:lineRule="auto"/>
              <w:ind w:left="0" w:firstLine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</w:t>
            </w:r>
            <w:r w:rsidRPr="007F751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наличии облигаций специализированного финансового общества, обязательства по которым не исполнены, добровольная ликвидация специализированного финансового общества допускается с согласия владельцев таких облигаций;</w:t>
            </w:r>
          </w:p>
          <w:p w:rsidR="00B76DD1" w:rsidRPr="007F751C" w:rsidRDefault="00B76DD1" w:rsidP="00B76DD1">
            <w:pPr>
              <w:pStyle w:val="a3"/>
              <w:numPr>
                <w:ilvl w:val="0"/>
                <w:numId w:val="1"/>
              </w:numPr>
              <w:spacing w:after="160" w:line="360" w:lineRule="auto"/>
              <w:ind w:left="0" w:firstLine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специализированное</w:t>
            </w:r>
            <w:r w:rsidRPr="007F751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финансовое общество может быть добровольно реорганизовано без уведомления владельцев его облигаций, обеспеченных залогом денежных требований?</w:t>
            </w:r>
          </w:p>
          <w:p w:rsidR="00B76DD1" w:rsidRPr="007F751C" w:rsidRDefault="00B76DD1" w:rsidP="003600F0">
            <w:pPr>
              <w:spacing w:line="36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(вопрос 2 категории сложности)</w:t>
            </w:r>
          </w:p>
        </w:tc>
      </w:tr>
      <w:tr w:rsidR="00B76DD1" w:rsidRPr="007F751C" w:rsidTr="003600F0">
        <w:trPr>
          <w:trHeight w:val="11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DD1" w:rsidRPr="007F751C" w:rsidRDefault="00B76DD1" w:rsidP="003600F0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D1" w:rsidRPr="007F751C" w:rsidRDefault="00B76DD1" w:rsidP="003600F0">
            <w:pPr>
              <w:pStyle w:val="a3"/>
              <w:spacing w:after="160" w:line="360" w:lineRule="auto"/>
              <w:ind w:left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Учет денежных требований, являющихся предметом залога, может осуществляться:</w:t>
            </w:r>
          </w:p>
          <w:p w:rsidR="00B76DD1" w:rsidRPr="007F751C" w:rsidRDefault="00B76DD1" w:rsidP="003600F0">
            <w:pPr>
              <w:pStyle w:val="a3"/>
              <w:spacing w:after="160" w:line="360" w:lineRule="auto"/>
              <w:ind w:left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B76DD1" w:rsidRPr="007F751C" w:rsidRDefault="00B76DD1" w:rsidP="00B76DD1">
            <w:pPr>
              <w:pStyle w:val="a3"/>
              <w:numPr>
                <w:ilvl w:val="0"/>
                <w:numId w:val="2"/>
              </w:numPr>
              <w:spacing w:after="160" w:line="360" w:lineRule="auto"/>
              <w:ind w:left="0" w:firstLin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лицом, в том числе кредитной организацией, которое, не являясь кредитором по указанным денежным требованиям, на основании договора с эмитентом облигаций осуществляет получение и перевод поступивших от должников денежных средств и (или) осуществляет иные права кредиторов (обслуживающая организация);</w:t>
            </w:r>
          </w:p>
          <w:p w:rsidR="00B76DD1" w:rsidRPr="007F751C" w:rsidRDefault="00B76DD1" w:rsidP="00B76DD1">
            <w:pPr>
              <w:pStyle w:val="a3"/>
              <w:numPr>
                <w:ilvl w:val="0"/>
                <w:numId w:val="2"/>
              </w:numPr>
              <w:spacing w:after="160" w:line="360" w:lineRule="auto"/>
              <w:ind w:left="0" w:firstLin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представителем владельцев облигаций;</w:t>
            </w:r>
          </w:p>
          <w:p w:rsidR="00B76DD1" w:rsidRPr="007F751C" w:rsidRDefault="00B76DD1" w:rsidP="00B76DD1">
            <w:pPr>
              <w:pStyle w:val="a3"/>
              <w:numPr>
                <w:ilvl w:val="0"/>
                <w:numId w:val="2"/>
              </w:numPr>
              <w:spacing w:after="160" w:line="360" w:lineRule="auto"/>
              <w:ind w:left="0" w:firstLin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эмитентом облигаций;</w:t>
            </w:r>
          </w:p>
          <w:p w:rsidR="00B76DD1" w:rsidRPr="007F751C" w:rsidRDefault="00B76DD1" w:rsidP="00B76DD1">
            <w:pPr>
              <w:pStyle w:val="a3"/>
              <w:numPr>
                <w:ilvl w:val="0"/>
                <w:numId w:val="2"/>
              </w:numPr>
              <w:spacing w:after="160" w:line="360" w:lineRule="auto"/>
              <w:ind w:left="0" w:firstLin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кредитной организацией, в которой открыт залоговый счет эмитента.</w:t>
            </w:r>
          </w:p>
          <w:p w:rsidR="00B76DD1" w:rsidRPr="007F751C" w:rsidRDefault="00B76DD1" w:rsidP="003600F0">
            <w:pPr>
              <w:pStyle w:val="a3"/>
              <w:spacing w:after="160" w:line="360" w:lineRule="auto"/>
              <w:ind w:left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(вопрос 2 категории сложности)</w:t>
            </w:r>
          </w:p>
        </w:tc>
      </w:tr>
      <w:tr w:rsidR="00B76DD1" w:rsidRPr="007F751C" w:rsidTr="003600F0">
        <w:trPr>
          <w:trHeight w:val="11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DD1" w:rsidRPr="007F751C" w:rsidRDefault="00B76DD1" w:rsidP="003600F0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D1" w:rsidRPr="007F751C" w:rsidRDefault="00B76DD1" w:rsidP="003600F0">
            <w:pPr>
              <w:spacing w:line="360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Выберите утверждение, которое не относится к облигациям с залоговым обеспечением денежными требованиями.</w:t>
            </w:r>
          </w:p>
          <w:p w:rsidR="00B76DD1" w:rsidRPr="007F751C" w:rsidRDefault="00B76DD1" w:rsidP="003600F0">
            <w:pPr>
              <w:spacing w:line="360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(вопрос 3 категории сложности)</w:t>
            </w:r>
          </w:p>
        </w:tc>
      </w:tr>
      <w:tr w:rsidR="00B76DD1" w:rsidRPr="007F751C" w:rsidTr="003600F0">
        <w:trPr>
          <w:trHeight w:val="16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DD1" w:rsidRPr="007F751C" w:rsidRDefault="00B76DD1" w:rsidP="003600F0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DD1" w:rsidRPr="007F751C" w:rsidRDefault="00B76DD1" w:rsidP="003600F0">
            <w:pPr>
              <w:spacing w:after="200" w:line="360" w:lineRule="auto"/>
              <w:contextualSpacing/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Вы являетесь владельцем облигаций с залоговым обеспечением денежными требованиями, выпущенных специализированным финансовым обществом. Может ли измениться эмитент данных облигаций?</w:t>
            </w:r>
          </w:p>
          <w:p w:rsidR="00B76DD1" w:rsidRPr="007F751C" w:rsidRDefault="00B76DD1" w:rsidP="003600F0">
            <w:pPr>
              <w:spacing w:line="360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(вопрос 3 категории сложности)</w:t>
            </w:r>
          </w:p>
        </w:tc>
      </w:tr>
      <w:tr w:rsidR="00B76DD1" w:rsidRPr="007F751C" w:rsidTr="003600F0">
        <w:trPr>
          <w:trHeight w:val="1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6DD1" w:rsidRPr="007F751C" w:rsidRDefault="00B76DD1" w:rsidP="003600F0">
            <w:pPr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DD1" w:rsidRPr="007F751C" w:rsidRDefault="00B76DD1" w:rsidP="003600F0">
            <w:pPr>
              <w:spacing w:after="200" w:line="360" w:lineRule="auto"/>
              <w:contextualSpacing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7F751C">
              <w:rPr>
                <w:rFonts w:ascii="Times New Roman" w:eastAsia="Calibri" w:hAnsi="Times New Roman"/>
                <w:bCs/>
                <w:sz w:val="22"/>
                <w:szCs w:val="22"/>
              </w:rPr>
              <w:t>Как владелец облигации с залоговым обеспечением денежными требованиями вы имеете право…</w:t>
            </w:r>
          </w:p>
          <w:p w:rsidR="00B76DD1" w:rsidRPr="007F751C" w:rsidRDefault="00B76DD1" w:rsidP="003600F0">
            <w:pPr>
              <w:spacing w:after="200" w:line="360" w:lineRule="auto"/>
              <w:contextualSpacing/>
              <w:rPr>
                <w:rFonts w:ascii="Times New Roman" w:eastAsia="Calibri" w:hAnsi="Times New Roman"/>
                <w:bCs/>
                <w:iCs/>
                <w:sz w:val="22"/>
                <w:szCs w:val="22"/>
                <w:lang w:eastAsia="en-US"/>
              </w:rPr>
            </w:pPr>
            <w:r w:rsidRPr="007F751C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(Вопрос 3 категории сложности)</w:t>
            </w:r>
          </w:p>
        </w:tc>
      </w:tr>
    </w:tbl>
    <w:p w:rsidR="00B76DD1" w:rsidRPr="007F751C" w:rsidRDefault="00B76DD1" w:rsidP="00B76DD1">
      <w:pPr>
        <w:pStyle w:val="ConsPlusNormal"/>
        <w:spacing w:line="360" w:lineRule="auto"/>
        <w:outlineLvl w:val="0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07984"/>
    <w:multiLevelType w:val="hybridMultilevel"/>
    <w:tmpl w:val="4E6E4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A4EE7"/>
    <w:multiLevelType w:val="hybridMultilevel"/>
    <w:tmpl w:val="87007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D1"/>
    <w:rsid w:val="00323FA9"/>
    <w:rsid w:val="00B7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1B087-D68B-40B9-8306-0AC91B4D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DD1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D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B76DD1"/>
    <w:pPr>
      <w:ind w:left="720"/>
      <w:contextualSpacing/>
    </w:pPr>
  </w:style>
  <w:style w:type="table" w:styleId="a4">
    <w:name w:val="Table Grid"/>
    <w:basedOn w:val="a1"/>
    <w:uiPriority w:val="39"/>
    <w:rsid w:val="00B76DD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13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2025-11-26T12:42:00Z</dcterms:created>
  <dcterms:modified xsi:type="dcterms:W3CDTF">2025-11-26T12:42:00Z</dcterms:modified>
</cp:coreProperties>
</file>